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BİLGİSAYAR TEKNOLOJİLERİ BÖLÜMÜ KOMİSYON VE KOORDİNATÖRLÜKLERİ</w:t>
      </w:r>
    </w:p>
    <w:p/>
    <w:p>
      <w:pPr>
        <w:spacing w:after="0" w:line="240" w:lineRule="auto"/>
        <w:rPr>
          <w:b/>
        </w:rPr>
      </w:pPr>
      <w:r>
        <w:rPr>
          <w:b/>
        </w:rPr>
        <w:t xml:space="preserve">MEZUNİYET KOMİSYONU                                                                                             </w:t>
      </w:r>
    </w:p>
    <w:p>
      <w:pPr>
        <w:spacing w:after="0" w:line="240" w:lineRule="auto"/>
      </w:pPr>
      <w:r>
        <w:t>Komisyon Başkanı</w:t>
      </w:r>
      <w:r>
        <w:tab/>
      </w:r>
      <w:r>
        <w:t xml:space="preserve">: Öğr. Gör. Cansu AYVAZ GÜVEN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 xml:space="preserve">: Dr. Öğr. Üyesi Özlem EFİLOĞLU KURT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 xml:space="preserve">: Öğr. Gör. Salih YILDIZ </w:t>
      </w:r>
    </w:p>
    <w:p/>
    <w:p>
      <w:r>
        <w:t>Staj Komisyonu</w:t>
      </w:r>
    </w:p>
    <w:p>
      <w:r>
        <w:t>Öğr. Gör. Salih YILDIZ (Başkan)</w:t>
      </w:r>
    </w:p>
    <w:p>
      <w:r>
        <w:t>Öğr. Gör. Yahya ÖZDEMİR (Üye)</w:t>
      </w:r>
    </w:p>
    <w:p>
      <w:r>
        <w:t>Öğr. Gör. Tuğrul AKTAŞ  (Üye)</w:t>
      </w:r>
    </w:p>
    <w:p/>
    <w:p>
      <w:pPr>
        <w:spacing w:after="0" w:line="240" w:lineRule="auto"/>
        <w:rPr>
          <w:b/>
        </w:rPr>
      </w:pPr>
      <w:r>
        <w:rPr>
          <w:b/>
        </w:rPr>
        <w:t xml:space="preserve">YATAY GEÇİŞ KOMİSYONU                                                                                            </w:t>
      </w:r>
    </w:p>
    <w:p>
      <w:pPr>
        <w:spacing w:after="0" w:line="240" w:lineRule="auto"/>
      </w:pPr>
      <w:r>
        <w:t>Komisyon Başkanı</w:t>
      </w:r>
      <w:r>
        <w:tab/>
      </w:r>
      <w:r>
        <w:t xml:space="preserve">: Dr. Öğr. Üyesi Özlem EFİLOĞLU KURT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 xml:space="preserve">: Öğr. Gör. Cansu AYVAZ GÜVEN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 xml:space="preserve">: Öğr. Gör. Tuğrul AKTAŞ 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 xml:space="preserve">İNTİBAK İŞLEMLERİ KOMİSYONU                                                                                                  </w:t>
      </w:r>
    </w:p>
    <w:p>
      <w:pPr>
        <w:spacing w:after="0" w:line="240" w:lineRule="auto"/>
      </w:pPr>
      <w:r>
        <w:t>Komisyon Başkanı</w:t>
      </w:r>
      <w:r>
        <w:tab/>
      </w:r>
      <w:r>
        <w:t xml:space="preserve">: Dr. Öğr. Üyesi Özlem EFİLOĞLU KURT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 xml:space="preserve">: Öğr. Gör. Cansu AYVAZ GÜVEN </w:t>
      </w:r>
    </w:p>
    <w:p>
      <w:pPr>
        <w:spacing w:after="0" w:line="240" w:lineRule="auto"/>
      </w:pPr>
      <w:r>
        <w:t>Üye</w:t>
      </w:r>
      <w:r>
        <w:tab/>
      </w:r>
      <w:r>
        <w:tab/>
      </w:r>
      <w:r>
        <w:tab/>
      </w:r>
      <w:r>
        <w:t>: Öğr. Gör. Salih YILDIZ</w:t>
      </w:r>
    </w:p>
    <w:p>
      <w:pPr>
        <w:spacing w:after="0" w:line="240" w:lineRule="auto"/>
      </w:pPr>
    </w:p>
    <w:p/>
    <w:p>
      <w:r>
        <w:t>Akademik Teşvik Komisyonu</w:t>
      </w:r>
    </w:p>
    <w:p>
      <w:r>
        <w:t>Dr. Öğr. Üyesi Özlem EFİLOĞLU KURT (Başkan)</w:t>
      </w:r>
    </w:p>
    <w:p>
      <w:r>
        <w:t>Öğr. Gör. Tuğrul AKTAŞ  (Üye)</w:t>
      </w:r>
    </w:p>
    <w:p>
      <w:r>
        <w:t>Öğr. Gör. Cansu AYVAZ GÜVEN (Üye)</w:t>
      </w:r>
    </w:p>
    <w:p/>
    <w:p>
      <w:r>
        <w:t>Bologna Koordinatörü</w:t>
      </w:r>
    </w:p>
    <w:p>
      <w:r>
        <w:t>Öğr. Gör. Yahya ÖZDEMİR</w:t>
      </w:r>
    </w:p>
    <w:p/>
    <w:p>
      <w:r>
        <w:t>Erasmus, Farabi, Mevlâna Koordinatörü</w:t>
      </w:r>
    </w:p>
    <w:p>
      <w:r>
        <w:t>Öğr. Gör. Tuğrul AKTAŞ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2"/>
    <w:rsid w:val="002035FB"/>
    <w:rsid w:val="00413242"/>
    <w:rsid w:val="008B1DCF"/>
    <w:rsid w:val="009A1E69"/>
    <w:rsid w:val="158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2022-05-09T07:35:00Z</dcterms:created>
  <dc:creator>ali.nazmi@yalova.edu.tr</dc:creator>
  <cp:lastModifiedBy>Administrator</cp:lastModifiedBy>
  <dcterms:modified xsi:type="dcterms:W3CDTF">2022-05-10T16:57:25Z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A0D124E1B78B462F9578478BF3CBBD03</vt:lpwstr>
  </property>
</Properties>
</file>